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B686" w14:textId="7D815869" w:rsidR="00347EBF" w:rsidRPr="00347EBF" w:rsidRDefault="00347EBF" w:rsidP="006E4C86">
      <w:pPr>
        <w:rPr>
          <w:i/>
          <w:color w:val="FF0000"/>
        </w:rPr>
      </w:pPr>
      <w:r>
        <w:rPr>
          <w:i/>
          <w:color w:val="FF0000"/>
        </w:rPr>
        <w:t xml:space="preserve">This document contains all the questions and answers received during the Q&amp;A period, </w:t>
      </w:r>
      <w:r w:rsidR="00D72B7C">
        <w:rPr>
          <w:i/>
          <w:color w:val="FF0000"/>
        </w:rPr>
        <w:t>2/11/19</w:t>
      </w:r>
      <w:r>
        <w:rPr>
          <w:i/>
          <w:color w:val="FF0000"/>
        </w:rPr>
        <w:t xml:space="preserve"> through </w:t>
      </w:r>
      <w:r w:rsidR="00D72B7C">
        <w:rPr>
          <w:i/>
          <w:color w:val="FF0000"/>
        </w:rPr>
        <w:t>3/4/19</w:t>
      </w:r>
      <w:r>
        <w:rPr>
          <w:i/>
          <w:color w:val="FF0000"/>
        </w:rPr>
        <w:t xml:space="preserve">.  Questions and answers in red were received after the initial Q&amp;A period, </w:t>
      </w:r>
      <w:r w:rsidR="00D72B7C">
        <w:rPr>
          <w:i/>
          <w:color w:val="FF0000"/>
        </w:rPr>
        <w:t>2/19/19</w:t>
      </w:r>
      <w:r>
        <w:rPr>
          <w:i/>
          <w:color w:val="FF0000"/>
        </w:rPr>
        <w:t xml:space="preserve"> through </w:t>
      </w:r>
      <w:r w:rsidR="00D72B7C">
        <w:rPr>
          <w:i/>
          <w:color w:val="FF0000"/>
        </w:rPr>
        <w:t>3/4/19</w:t>
      </w:r>
      <w:r>
        <w:rPr>
          <w:i/>
          <w:color w:val="FF0000"/>
        </w:rPr>
        <w:t xml:space="preserve">. </w:t>
      </w:r>
    </w:p>
    <w:p w14:paraId="1BBA38FA" w14:textId="45B7825B" w:rsidR="006E4C86" w:rsidRPr="006315C6" w:rsidRDefault="006E4C86" w:rsidP="006E4C86">
      <w:r>
        <w:t xml:space="preserve">Questions about </w:t>
      </w:r>
      <w:r>
        <w:rPr>
          <w:b/>
        </w:rPr>
        <w:t>product type</w:t>
      </w:r>
      <w:r>
        <w:t>:</w:t>
      </w:r>
    </w:p>
    <w:p w14:paraId="52288298" w14:textId="77777777" w:rsidR="006E4C86" w:rsidRDefault="006E4C86" w:rsidP="006E4C86">
      <w:pPr>
        <w:pStyle w:val="ListParagraph"/>
        <w:numPr>
          <w:ilvl w:val="0"/>
          <w:numId w:val="6"/>
        </w:numPr>
      </w:pPr>
      <w:r>
        <w:t>Will geothermal be considered?</w:t>
      </w:r>
    </w:p>
    <w:p w14:paraId="7726EEC3" w14:textId="77777777" w:rsidR="006E4C86" w:rsidRDefault="006E4C86" w:rsidP="006E4C86">
      <w:pPr>
        <w:ind w:left="720"/>
        <w:rPr>
          <w:i/>
        </w:rPr>
      </w:pPr>
      <w:r>
        <w:rPr>
          <w:i/>
        </w:rPr>
        <w:t>This solicitation is only for solar, small hydro, and wind resources in California.</w:t>
      </w:r>
    </w:p>
    <w:p w14:paraId="2BA29E1C" w14:textId="77777777" w:rsidR="006E4C86" w:rsidRDefault="006E4C86" w:rsidP="006E4C86">
      <w:pPr>
        <w:pStyle w:val="ListParagraph"/>
        <w:numPr>
          <w:ilvl w:val="0"/>
          <w:numId w:val="6"/>
        </w:numPr>
      </w:pPr>
      <w:r>
        <w:t>Will you accept a proposal of Owner’s Representative/Program Manager?</w:t>
      </w:r>
    </w:p>
    <w:p w14:paraId="189867F9" w14:textId="77777777" w:rsidR="006E4C86" w:rsidRPr="00B95386" w:rsidRDefault="006E4C86" w:rsidP="006E4C86">
      <w:pPr>
        <w:ind w:left="720"/>
        <w:rPr>
          <w:i/>
        </w:rPr>
      </w:pPr>
      <w:r>
        <w:rPr>
          <w:i/>
        </w:rPr>
        <w:t>The RFP is for the purchase of power, capacity, and Renewable Energy Certificates only.</w:t>
      </w:r>
    </w:p>
    <w:p w14:paraId="29D98018" w14:textId="77777777" w:rsidR="006E4C86" w:rsidRDefault="006E4C86" w:rsidP="006E4C86">
      <w:pPr>
        <w:pStyle w:val="ListParagraph"/>
        <w:numPr>
          <w:ilvl w:val="0"/>
          <w:numId w:val="6"/>
        </w:numPr>
      </w:pPr>
      <w:r>
        <w:t xml:space="preserve">Will RCEA consider projects that are energy only, or is RCEA only open to projects that provide fully deliverable capacity?  </w:t>
      </w:r>
    </w:p>
    <w:p w14:paraId="1813DAE2" w14:textId="77777777" w:rsidR="006E4C86" w:rsidRDefault="006E4C86" w:rsidP="006E4C86">
      <w:pPr>
        <w:pStyle w:val="ListParagraph"/>
      </w:pPr>
    </w:p>
    <w:p w14:paraId="4CC0D27D" w14:textId="77777777" w:rsidR="006E4C86" w:rsidRDefault="006E4C86" w:rsidP="006E4C86">
      <w:pPr>
        <w:pStyle w:val="ListParagraph"/>
        <w:rPr>
          <w:i/>
        </w:rPr>
      </w:pPr>
      <w:r>
        <w:rPr>
          <w:i/>
        </w:rPr>
        <w:t>RCEA is open to projects that are energy only, as indicated in the PPA (cover sheet, Section A).</w:t>
      </w:r>
    </w:p>
    <w:p w14:paraId="1C57DCB4" w14:textId="77777777" w:rsidR="006E4C86" w:rsidRDefault="006E4C86" w:rsidP="006E4C86">
      <w:pPr>
        <w:pStyle w:val="ListParagraph"/>
        <w:rPr>
          <w:i/>
        </w:rPr>
      </w:pPr>
    </w:p>
    <w:p w14:paraId="71BAB051" w14:textId="77777777" w:rsidR="006E4C86" w:rsidRPr="00395C32" w:rsidRDefault="006E4C86" w:rsidP="006E4C86">
      <w:pPr>
        <w:pStyle w:val="ListParagraph"/>
        <w:numPr>
          <w:ilvl w:val="0"/>
          <w:numId w:val="6"/>
        </w:numPr>
        <w:rPr>
          <w:color w:val="FF0000"/>
        </w:rPr>
      </w:pPr>
      <w:r w:rsidRPr="00395C32">
        <w:rPr>
          <w:color w:val="FF0000"/>
        </w:rPr>
        <w:t>What is the feed in tariff for compensation?</w:t>
      </w:r>
    </w:p>
    <w:p w14:paraId="220B05D8" w14:textId="77777777" w:rsidR="006E4C86" w:rsidRPr="00395C32" w:rsidRDefault="006E4C86" w:rsidP="006E4C86">
      <w:pPr>
        <w:ind w:left="720"/>
        <w:rPr>
          <w:i/>
          <w:color w:val="FF0000"/>
        </w:rPr>
      </w:pPr>
      <w:r w:rsidRPr="00395C32">
        <w:rPr>
          <w:i/>
          <w:color w:val="FF0000"/>
        </w:rPr>
        <w:t>The feed in tariff is under development and will be released in the coming months.</w:t>
      </w:r>
    </w:p>
    <w:p w14:paraId="1BEBF109" w14:textId="77777777" w:rsidR="006E4C86" w:rsidRPr="00395C32" w:rsidRDefault="006E4C86" w:rsidP="006E4C86">
      <w:pPr>
        <w:pStyle w:val="ListParagraph"/>
        <w:numPr>
          <w:ilvl w:val="0"/>
          <w:numId w:val="6"/>
        </w:numPr>
        <w:rPr>
          <w:color w:val="FF0000"/>
        </w:rPr>
      </w:pPr>
      <w:r w:rsidRPr="00395C32">
        <w:rPr>
          <w:color w:val="FF0000"/>
        </w:rPr>
        <w:t>Would RCEA compensate for Resource Adequacy?</w:t>
      </w:r>
    </w:p>
    <w:p w14:paraId="458A9746" w14:textId="77777777" w:rsidR="006E4C86" w:rsidRPr="00CF7AA7" w:rsidRDefault="006E4C86" w:rsidP="006E4C86">
      <w:pPr>
        <w:ind w:left="720"/>
        <w:rPr>
          <w:i/>
          <w:color w:val="FF0000"/>
        </w:rPr>
      </w:pPr>
      <w:r w:rsidRPr="00395C32">
        <w:rPr>
          <w:i/>
          <w:color w:val="FF0000"/>
        </w:rPr>
        <w:t xml:space="preserve">Yes, RCEA is seeking projects that are energy only or full capacity (energy plus RA).  Please </w:t>
      </w:r>
      <w:r w:rsidRPr="00CF7AA7">
        <w:rPr>
          <w:i/>
          <w:color w:val="FF0000"/>
        </w:rPr>
        <w:t>indicate the type of project on the PPA cover sheet, Section A.</w:t>
      </w:r>
    </w:p>
    <w:p w14:paraId="70DA2A53" w14:textId="77777777" w:rsidR="006E4C86" w:rsidRDefault="006E4C86" w:rsidP="006E4C86">
      <w:pPr>
        <w:pStyle w:val="ListParagraph"/>
        <w:numPr>
          <w:ilvl w:val="0"/>
          <w:numId w:val="6"/>
        </w:numPr>
        <w:spacing w:after="0" w:line="240" w:lineRule="auto"/>
        <w:contextualSpacing w:val="0"/>
        <w:rPr>
          <w:color w:val="FF0000"/>
        </w:rPr>
      </w:pPr>
      <w:r w:rsidRPr="00CF7AA7">
        <w:rPr>
          <w:color w:val="FF0000"/>
        </w:rPr>
        <w:t xml:space="preserve">In the RCEA RFP Webinar Conference, RCEA stated that they consider a resource “baseload” if it has a capacity factor of 80% or higher. Could you please define how RCEA calculates “capacity factor”?  </w:t>
      </w:r>
    </w:p>
    <w:p w14:paraId="7C96A072" w14:textId="77777777" w:rsidR="006E4C86" w:rsidRDefault="006E4C86" w:rsidP="006E4C86">
      <w:pPr>
        <w:spacing w:after="0" w:line="240" w:lineRule="auto"/>
        <w:ind w:left="720"/>
        <w:rPr>
          <w:color w:val="FF0000"/>
        </w:rPr>
      </w:pPr>
    </w:p>
    <w:p w14:paraId="39961DA4" w14:textId="77777777" w:rsidR="006E4C86" w:rsidRPr="0047476D" w:rsidRDefault="006E4C86" w:rsidP="006E4C86">
      <w:pPr>
        <w:spacing w:after="0" w:line="240" w:lineRule="auto"/>
        <w:ind w:left="720"/>
        <w:rPr>
          <w:i/>
          <w:color w:val="FF0000"/>
        </w:rPr>
      </w:pPr>
      <w:r>
        <w:rPr>
          <w:i/>
          <w:color w:val="FF0000"/>
        </w:rPr>
        <w:t>Please see the PPA for the definition of “Capacity Factor” (Section 1.27, Section 4.3).</w:t>
      </w:r>
    </w:p>
    <w:p w14:paraId="4EFBE987" w14:textId="539E969A" w:rsidR="006E4C86" w:rsidRDefault="006E4C86" w:rsidP="006E4C86">
      <w:pPr>
        <w:pStyle w:val="ListParagraph"/>
      </w:pPr>
    </w:p>
    <w:p w14:paraId="06047AEC" w14:textId="74EC7591" w:rsidR="002D4BC4" w:rsidRDefault="002D4BC4" w:rsidP="006E4C86">
      <w:pPr>
        <w:pStyle w:val="ListParagraph"/>
      </w:pPr>
    </w:p>
    <w:p w14:paraId="2E67209B" w14:textId="455AA78F" w:rsidR="002D4BC4" w:rsidRDefault="002D4BC4" w:rsidP="006E4C86">
      <w:pPr>
        <w:pStyle w:val="ListParagraph"/>
      </w:pPr>
    </w:p>
    <w:p w14:paraId="41DAFD34" w14:textId="77777777" w:rsidR="002D4BC4" w:rsidRDefault="002D4BC4" w:rsidP="006E4C86">
      <w:pPr>
        <w:pStyle w:val="ListParagraph"/>
      </w:pPr>
    </w:p>
    <w:p w14:paraId="313ACECA" w14:textId="77777777" w:rsidR="006E4C86" w:rsidRDefault="006E4C86" w:rsidP="006E4C86">
      <w:r>
        <w:lastRenderedPageBreak/>
        <w:t xml:space="preserve">Questions about </w:t>
      </w:r>
      <w:r>
        <w:rPr>
          <w:b/>
        </w:rPr>
        <w:t>product size</w:t>
      </w:r>
      <w:r>
        <w:t>:</w:t>
      </w:r>
    </w:p>
    <w:p w14:paraId="381BE0B1" w14:textId="77777777" w:rsidR="006E4C86" w:rsidRDefault="006E4C86" w:rsidP="006E4C86">
      <w:pPr>
        <w:pStyle w:val="ListParagraph"/>
        <w:numPr>
          <w:ilvl w:val="0"/>
          <w:numId w:val="6"/>
        </w:numPr>
      </w:pPr>
      <w:r w:rsidRPr="001B6B29">
        <w:t>I see that there is a minimum size for solar of 1MW.  Is there a preferred size that you are targeting? </w:t>
      </w:r>
    </w:p>
    <w:p w14:paraId="2087C0D1" w14:textId="77777777" w:rsidR="006E4C86" w:rsidRPr="009647E9" w:rsidRDefault="006E4C86" w:rsidP="006E4C86">
      <w:pPr>
        <w:ind w:left="720"/>
        <w:rPr>
          <w:i/>
        </w:rPr>
      </w:pPr>
      <w:r>
        <w:rPr>
          <w:i/>
        </w:rPr>
        <w:t>There is no specific size that RCEA is targeting.</w:t>
      </w:r>
    </w:p>
    <w:p w14:paraId="12FCD597" w14:textId="77777777" w:rsidR="006E4C86" w:rsidRDefault="006E4C86" w:rsidP="006E4C86">
      <w:pPr>
        <w:pStyle w:val="ListParagraph"/>
        <w:numPr>
          <w:ilvl w:val="0"/>
          <w:numId w:val="6"/>
        </w:numPr>
      </w:pPr>
      <w:r>
        <w:t>What is the maximum MW that RCEA will consider under this RFP?</w:t>
      </w:r>
    </w:p>
    <w:p w14:paraId="089AB629" w14:textId="77777777" w:rsidR="006E4C86" w:rsidRDefault="006E4C86" w:rsidP="006E4C86">
      <w:pPr>
        <w:ind w:left="720"/>
        <w:rPr>
          <w:i/>
        </w:rPr>
      </w:pPr>
      <w:r>
        <w:rPr>
          <w:i/>
        </w:rPr>
        <w:t xml:space="preserve">This solicitation does not stipulate maximum </w:t>
      </w:r>
      <w:proofErr w:type="gramStart"/>
      <w:r>
        <w:rPr>
          <w:i/>
        </w:rPr>
        <w:t>MW,</w:t>
      </w:r>
      <w:proofErr w:type="gramEnd"/>
      <w:r>
        <w:rPr>
          <w:i/>
        </w:rPr>
        <w:t xml:space="preserve"> however a portion of this portfolio is already designated in the near term.  Please see Table 1 in the Request for Proposals which illustrates the </w:t>
      </w:r>
      <w:proofErr w:type="gramStart"/>
      <w:r>
        <w:rPr>
          <w:i/>
        </w:rPr>
        <w:t>long term</w:t>
      </w:r>
      <w:proofErr w:type="gramEnd"/>
      <w:r>
        <w:rPr>
          <w:i/>
        </w:rPr>
        <w:t xml:space="preserve"> requirements for RPS power for RCEA.</w:t>
      </w:r>
      <w:r w:rsidRPr="009C094B">
        <w:rPr>
          <w:i/>
        </w:rPr>
        <w:t xml:space="preserve"> </w:t>
      </w:r>
    </w:p>
    <w:p w14:paraId="324AEE21" w14:textId="77777777" w:rsidR="006E4C86" w:rsidRPr="00395C32" w:rsidRDefault="006E4C86" w:rsidP="006E4C86">
      <w:pPr>
        <w:pStyle w:val="ListParagraph"/>
        <w:numPr>
          <w:ilvl w:val="0"/>
          <w:numId w:val="6"/>
        </w:numPr>
        <w:spacing w:after="0" w:line="240" w:lineRule="auto"/>
        <w:contextualSpacing w:val="0"/>
        <w:rPr>
          <w:rFonts w:eastAsia="Times New Roman"/>
          <w:color w:val="FF0000"/>
        </w:rPr>
      </w:pPr>
      <w:r w:rsidRPr="00395C32">
        <w:rPr>
          <w:rFonts w:eastAsia="Times New Roman"/>
          <w:color w:val="FF0000"/>
        </w:rPr>
        <w:t>How many MW of energy is RCEA looking to have supplied with this bid request?</w:t>
      </w:r>
    </w:p>
    <w:p w14:paraId="7F9E3A68" w14:textId="77777777" w:rsidR="006E4C86" w:rsidRPr="00395C32" w:rsidRDefault="006E4C86" w:rsidP="006E4C86">
      <w:pPr>
        <w:spacing w:after="0" w:line="240" w:lineRule="auto"/>
        <w:rPr>
          <w:rFonts w:eastAsia="Times New Roman"/>
          <w:color w:val="FF0000"/>
        </w:rPr>
      </w:pPr>
    </w:p>
    <w:p w14:paraId="7433A07D" w14:textId="77777777" w:rsidR="006E4C86" w:rsidRPr="00395C32" w:rsidRDefault="006E4C86" w:rsidP="006E4C86">
      <w:pPr>
        <w:spacing w:after="0" w:line="240" w:lineRule="auto"/>
        <w:ind w:left="720"/>
        <w:rPr>
          <w:rFonts w:eastAsia="Times New Roman"/>
          <w:i/>
          <w:color w:val="FF0000"/>
        </w:rPr>
      </w:pPr>
      <w:r w:rsidRPr="00395C32">
        <w:rPr>
          <w:rFonts w:eastAsia="Times New Roman"/>
          <w:i/>
          <w:color w:val="FF0000"/>
        </w:rPr>
        <w:t>RCEA has not predetermined a threshold for MW procurement in this cycle.</w:t>
      </w:r>
    </w:p>
    <w:p w14:paraId="7BA0CD39" w14:textId="77777777" w:rsidR="006E4C86" w:rsidRDefault="006E4C86" w:rsidP="006E4C86">
      <w:pPr>
        <w:rPr>
          <w:i/>
        </w:rPr>
      </w:pPr>
    </w:p>
    <w:p w14:paraId="62EE009C" w14:textId="77777777" w:rsidR="006E4C86" w:rsidRPr="00073740" w:rsidRDefault="006E4C86" w:rsidP="006E4C86">
      <w:pPr>
        <w:rPr>
          <w:color w:val="000000" w:themeColor="text1"/>
        </w:rPr>
      </w:pPr>
      <w:r w:rsidRPr="00073740">
        <w:rPr>
          <w:color w:val="000000" w:themeColor="text1"/>
        </w:rPr>
        <w:t xml:space="preserve">Questions about </w:t>
      </w:r>
      <w:r w:rsidRPr="00073740">
        <w:rPr>
          <w:b/>
          <w:color w:val="000000" w:themeColor="text1"/>
        </w:rPr>
        <w:t>product location:</w:t>
      </w:r>
    </w:p>
    <w:p w14:paraId="5F9A5914" w14:textId="77777777" w:rsidR="006E4C86" w:rsidRDefault="006E4C86" w:rsidP="006E4C86">
      <w:pPr>
        <w:pStyle w:val="ListParagraph"/>
        <w:numPr>
          <w:ilvl w:val="0"/>
          <w:numId w:val="6"/>
        </w:numPr>
        <w:rPr>
          <w:color w:val="FF0000"/>
        </w:rPr>
      </w:pPr>
      <w:r w:rsidRPr="00395C32">
        <w:rPr>
          <w:color w:val="FF0000"/>
        </w:rPr>
        <w:t>Do you have a list of land which can be utilized for this project?</w:t>
      </w:r>
    </w:p>
    <w:p w14:paraId="3F58507F" w14:textId="77777777" w:rsidR="006E4C86" w:rsidRPr="00F07EB8" w:rsidRDefault="006E4C86" w:rsidP="006E4C86">
      <w:pPr>
        <w:ind w:left="720"/>
        <w:rPr>
          <w:i/>
          <w:color w:val="FF0000"/>
        </w:rPr>
      </w:pPr>
      <w:r>
        <w:rPr>
          <w:i/>
          <w:color w:val="FF0000"/>
        </w:rPr>
        <w:t>RCEA does not have a list of land that can be used for this project.  Our only restrictions, which are outlined in the RFP, are prime agricultural lands and forest lands.  See Section Facility Location, page 4, in the RFP.</w:t>
      </w:r>
    </w:p>
    <w:p w14:paraId="3A14F81F" w14:textId="77777777" w:rsidR="006E4C86" w:rsidRDefault="006E4C86" w:rsidP="006E4C86">
      <w:pPr>
        <w:pStyle w:val="ListParagraph"/>
        <w:numPr>
          <w:ilvl w:val="0"/>
          <w:numId w:val="6"/>
        </w:numPr>
        <w:rPr>
          <w:color w:val="FF0000"/>
        </w:rPr>
      </w:pPr>
      <w:r w:rsidRPr="00395C32">
        <w:rPr>
          <w:color w:val="FF0000"/>
        </w:rPr>
        <w:t>Will RCEA consider proposals for projects sited in Southern California that deliver to SP-15?</w:t>
      </w:r>
    </w:p>
    <w:p w14:paraId="517F8AE3" w14:textId="77777777" w:rsidR="006E4C86" w:rsidRPr="009B44AF" w:rsidRDefault="006E4C86" w:rsidP="006E4C86">
      <w:pPr>
        <w:ind w:left="720"/>
        <w:rPr>
          <w:i/>
          <w:color w:val="FF0000"/>
        </w:rPr>
      </w:pPr>
      <w:r>
        <w:rPr>
          <w:i/>
          <w:color w:val="FF0000"/>
        </w:rPr>
        <w:t xml:space="preserve">RCEA will consider all proposals for projects that are sited in California and that can be </w:t>
      </w:r>
      <w:proofErr w:type="gramStart"/>
      <w:r>
        <w:rPr>
          <w:i/>
          <w:color w:val="FF0000"/>
        </w:rPr>
        <w:t>delivered  into</w:t>
      </w:r>
      <w:proofErr w:type="gramEnd"/>
      <w:r>
        <w:rPr>
          <w:i/>
          <w:color w:val="FF0000"/>
        </w:rPr>
        <w:t xml:space="preserve"> the CAISO Balancing Authority Area.  See the RFP, pages 9-10, for details about the Preferred Area.  </w:t>
      </w:r>
    </w:p>
    <w:p w14:paraId="25000733" w14:textId="77777777" w:rsidR="006E4C86" w:rsidRPr="00073740" w:rsidRDefault="006E4C86" w:rsidP="006E4C86">
      <w:pPr>
        <w:rPr>
          <w:color w:val="000000" w:themeColor="text1"/>
        </w:rPr>
      </w:pPr>
      <w:r w:rsidRPr="00073740">
        <w:rPr>
          <w:color w:val="000000" w:themeColor="text1"/>
        </w:rPr>
        <w:t xml:space="preserve">Questions about </w:t>
      </w:r>
      <w:r w:rsidRPr="00073740">
        <w:rPr>
          <w:b/>
          <w:color w:val="000000" w:themeColor="text1"/>
        </w:rPr>
        <w:t>product delivery</w:t>
      </w:r>
      <w:r w:rsidRPr="00073740">
        <w:rPr>
          <w:color w:val="000000" w:themeColor="text1"/>
        </w:rPr>
        <w:t>:</w:t>
      </w:r>
    </w:p>
    <w:p w14:paraId="0D20F61D" w14:textId="77777777" w:rsidR="006E4C86" w:rsidRDefault="006E4C86" w:rsidP="006E4C86">
      <w:pPr>
        <w:pStyle w:val="ListParagraph"/>
        <w:numPr>
          <w:ilvl w:val="0"/>
          <w:numId w:val="6"/>
        </w:numPr>
        <w:rPr>
          <w:color w:val="FF0000"/>
        </w:rPr>
      </w:pPr>
      <w:r w:rsidRPr="00395C32">
        <w:rPr>
          <w:color w:val="FF0000"/>
        </w:rPr>
        <w:t>What are the bounds of COD timing?</w:t>
      </w:r>
      <w:r w:rsidRPr="00CF7AA7">
        <w:rPr>
          <w:color w:val="FF0000"/>
        </w:rPr>
        <w:t xml:space="preserve"> </w:t>
      </w:r>
    </w:p>
    <w:p w14:paraId="448E6E0F" w14:textId="77777777" w:rsidR="006E4C86" w:rsidRPr="00D34A0C" w:rsidRDefault="006E4C86" w:rsidP="006E4C86">
      <w:pPr>
        <w:ind w:left="720"/>
        <w:rPr>
          <w:i/>
          <w:color w:val="FF0000"/>
        </w:rPr>
      </w:pPr>
      <w:r>
        <w:rPr>
          <w:i/>
          <w:color w:val="FF0000"/>
        </w:rPr>
        <w:t xml:space="preserve">Delivery can begin as early as Jan </w:t>
      </w:r>
      <w:proofErr w:type="gramStart"/>
      <w:r>
        <w:rPr>
          <w:i/>
          <w:color w:val="FF0000"/>
        </w:rPr>
        <w:t>1</w:t>
      </w:r>
      <w:proofErr w:type="gramEnd"/>
      <w:r>
        <w:rPr>
          <w:i/>
          <w:color w:val="FF0000"/>
        </w:rPr>
        <w:t xml:space="preserve"> 2020, as late as Jan 1 2023.  Please see the RFP, page 5.</w:t>
      </w:r>
    </w:p>
    <w:p w14:paraId="2720FFC8" w14:textId="77777777" w:rsidR="006E4C86" w:rsidRPr="00386A6B" w:rsidRDefault="006E4C86" w:rsidP="006E4C86">
      <w:pPr>
        <w:pStyle w:val="ListParagraph"/>
        <w:numPr>
          <w:ilvl w:val="0"/>
          <w:numId w:val="6"/>
        </w:numPr>
        <w:rPr>
          <w:color w:val="FF0000"/>
        </w:rPr>
      </w:pPr>
      <w:r w:rsidRPr="00386A6B">
        <w:rPr>
          <w:color w:val="FF0000"/>
        </w:rPr>
        <w:t>Will RCEA schedule the power with the CAISO, or will the product developer schedule the power?</w:t>
      </w:r>
    </w:p>
    <w:p w14:paraId="38015653" w14:textId="77777777" w:rsidR="006E4C86" w:rsidRPr="00386A6B" w:rsidRDefault="006E4C86" w:rsidP="006E4C86">
      <w:pPr>
        <w:ind w:left="720"/>
        <w:rPr>
          <w:i/>
          <w:color w:val="FF0000"/>
        </w:rPr>
      </w:pPr>
      <w:bookmarkStart w:id="0" w:name="_Hlk2945608"/>
      <w:r w:rsidRPr="00386A6B">
        <w:rPr>
          <w:i/>
          <w:color w:val="FF0000"/>
        </w:rPr>
        <w:t>RCEA will consider different schedule coordination arrangements, however respondents should note that the default preference is for RCEA’s SC to be the SC for the project.  Please refer to the PPA, pages 39 and 40 for more details.</w:t>
      </w:r>
    </w:p>
    <w:bookmarkEnd w:id="0"/>
    <w:p w14:paraId="2659909C" w14:textId="77777777" w:rsidR="006E4C86" w:rsidRPr="00073740" w:rsidRDefault="006E4C86" w:rsidP="006E4C86">
      <w:pPr>
        <w:rPr>
          <w:color w:val="000000" w:themeColor="text1"/>
        </w:rPr>
      </w:pPr>
      <w:r w:rsidRPr="00073740">
        <w:rPr>
          <w:color w:val="000000" w:themeColor="text1"/>
        </w:rPr>
        <w:t xml:space="preserve">Questions about </w:t>
      </w:r>
      <w:r w:rsidRPr="00073740">
        <w:rPr>
          <w:b/>
          <w:color w:val="000000" w:themeColor="text1"/>
        </w:rPr>
        <w:t>product</w:t>
      </w:r>
      <w:r w:rsidRPr="00073740">
        <w:rPr>
          <w:color w:val="000000" w:themeColor="text1"/>
        </w:rPr>
        <w:t xml:space="preserve"> </w:t>
      </w:r>
      <w:r w:rsidRPr="00073740">
        <w:rPr>
          <w:b/>
          <w:color w:val="000000" w:themeColor="text1"/>
        </w:rPr>
        <w:t>financing</w:t>
      </w:r>
      <w:r w:rsidRPr="00073740">
        <w:rPr>
          <w:color w:val="000000" w:themeColor="text1"/>
        </w:rPr>
        <w:t>:</w:t>
      </w:r>
    </w:p>
    <w:p w14:paraId="550D7E12" w14:textId="77777777" w:rsidR="006E4C86" w:rsidRDefault="006E4C86" w:rsidP="006E4C86">
      <w:pPr>
        <w:pStyle w:val="ListParagraph"/>
        <w:numPr>
          <w:ilvl w:val="0"/>
          <w:numId w:val="6"/>
        </w:numPr>
      </w:pPr>
      <w:r>
        <w:t>How does RCEA intend to provide proof of its creditworthiness?</w:t>
      </w:r>
    </w:p>
    <w:p w14:paraId="01AA6ABC" w14:textId="77777777" w:rsidR="006E4C86" w:rsidRDefault="006E4C86" w:rsidP="006E4C86">
      <w:pPr>
        <w:ind w:left="720"/>
        <w:rPr>
          <w:i/>
        </w:rPr>
      </w:pPr>
      <w:r>
        <w:rPr>
          <w:i/>
        </w:rPr>
        <w:t>RCEA intends to provide proof of its creditworthiness via audited financial reports.</w:t>
      </w:r>
    </w:p>
    <w:p w14:paraId="01CD5AE2" w14:textId="77777777" w:rsidR="006E4C86" w:rsidRDefault="006E4C86" w:rsidP="006E4C86">
      <w:pPr>
        <w:pStyle w:val="ListParagraph"/>
        <w:numPr>
          <w:ilvl w:val="0"/>
          <w:numId w:val="6"/>
        </w:numPr>
      </w:pPr>
      <w:r>
        <w:t>How should the contract price per MWh be determined? (Section C of the PPA Cover Sheet.)</w:t>
      </w:r>
    </w:p>
    <w:p w14:paraId="3E244681" w14:textId="77777777" w:rsidR="006E4C86" w:rsidRPr="00666FDC" w:rsidRDefault="006E4C86" w:rsidP="006E4C86">
      <w:pPr>
        <w:ind w:left="720"/>
        <w:rPr>
          <w:i/>
        </w:rPr>
      </w:pPr>
      <w:r>
        <w:rPr>
          <w:i/>
        </w:rPr>
        <w:t>RCEA does not instruct respondents how to determine their contract price.</w:t>
      </w:r>
    </w:p>
    <w:p w14:paraId="10B18865" w14:textId="77777777" w:rsidR="006E4C86" w:rsidRPr="00395C32" w:rsidRDefault="006E4C86" w:rsidP="006E4C86">
      <w:pPr>
        <w:pStyle w:val="ListParagraph"/>
        <w:numPr>
          <w:ilvl w:val="0"/>
          <w:numId w:val="6"/>
        </w:numPr>
        <w:rPr>
          <w:color w:val="FF0000"/>
        </w:rPr>
      </w:pPr>
      <w:r w:rsidRPr="00395C32">
        <w:rPr>
          <w:color w:val="FF0000"/>
        </w:rPr>
        <w:t>Are audited financials already available?</w:t>
      </w:r>
    </w:p>
    <w:p w14:paraId="05CA4C1C" w14:textId="77777777" w:rsidR="006E4C86" w:rsidRPr="00395C32" w:rsidRDefault="006E4C86" w:rsidP="006E4C86">
      <w:pPr>
        <w:ind w:left="720"/>
        <w:rPr>
          <w:i/>
          <w:color w:val="FF0000"/>
        </w:rPr>
      </w:pPr>
      <w:r w:rsidRPr="00395C32">
        <w:rPr>
          <w:i/>
          <w:color w:val="FF0000"/>
        </w:rPr>
        <w:lastRenderedPageBreak/>
        <w:t>Yes, audited financials through FY16-17</w:t>
      </w:r>
      <w:r>
        <w:rPr>
          <w:i/>
          <w:color w:val="FF0000"/>
        </w:rPr>
        <w:t xml:space="preserve"> </w:t>
      </w:r>
      <w:r w:rsidRPr="00395C32">
        <w:rPr>
          <w:i/>
          <w:color w:val="FF0000"/>
        </w:rPr>
        <w:t>are publicly available</w:t>
      </w:r>
      <w:r>
        <w:rPr>
          <w:i/>
          <w:color w:val="FF0000"/>
        </w:rPr>
        <w:t xml:space="preserve">, and are available on our website </w:t>
      </w:r>
      <w:hyperlink r:id="rId8" w:history="1">
        <w:r w:rsidRPr="00024418">
          <w:rPr>
            <w:rStyle w:val="Hyperlink"/>
            <w:i/>
          </w:rPr>
          <w:t>http://redwoodenergy.org/about/documents/</w:t>
        </w:r>
      </w:hyperlink>
      <w:r>
        <w:rPr>
          <w:i/>
          <w:color w:val="FF0000"/>
        </w:rPr>
        <w:t xml:space="preserve">. </w:t>
      </w:r>
    </w:p>
    <w:p w14:paraId="3CD6713D" w14:textId="77777777" w:rsidR="006E4C86" w:rsidRDefault="006E4C86" w:rsidP="006E4C86">
      <w:pPr>
        <w:pStyle w:val="ListParagraph"/>
        <w:numPr>
          <w:ilvl w:val="0"/>
          <w:numId w:val="6"/>
        </w:numPr>
        <w:rPr>
          <w:color w:val="FF0000"/>
        </w:rPr>
      </w:pPr>
      <w:r w:rsidRPr="00CF7AA7">
        <w:rPr>
          <w:color w:val="FF0000"/>
        </w:rPr>
        <w:t>Is RCEA willing to post for credit support?</w:t>
      </w:r>
    </w:p>
    <w:p w14:paraId="09C30B4D" w14:textId="77777777" w:rsidR="006E4C86" w:rsidRPr="00D85E34" w:rsidRDefault="006E4C86" w:rsidP="006E4C86">
      <w:pPr>
        <w:ind w:left="720"/>
        <w:rPr>
          <w:i/>
          <w:color w:val="FF0000"/>
        </w:rPr>
      </w:pPr>
      <w:r w:rsidRPr="00D85E34">
        <w:rPr>
          <w:i/>
          <w:color w:val="FF0000"/>
        </w:rPr>
        <w:t xml:space="preserve">RCEA does not intend to provide credit support. CCAs have demonstrated the ability to enter into long-term power purchase agreements without providing credit support. RCEA has unaudited monthly financial statements and audited financial statements available on its website – </w:t>
      </w:r>
      <w:hyperlink r:id="rId9" w:history="1">
        <w:r w:rsidRPr="00907442">
          <w:rPr>
            <w:rStyle w:val="Hyperlink"/>
            <w:i/>
          </w:rPr>
          <w:t>http://redwoodenergy.org/about/documents/</w:t>
        </w:r>
      </w:hyperlink>
      <w:r>
        <w:rPr>
          <w:i/>
          <w:color w:val="FF0000"/>
        </w:rPr>
        <w:t xml:space="preserve"> </w:t>
      </w:r>
      <w:r w:rsidRPr="00D85E34">
        <w:rPr>
          <w:i/>
          <w:color w:val="FF0000"/>
        </w:rPr>
        <w:t xml:space="preserve">– for developers to review. </w:t>
      </w:r>
    </w:p>
    <w:p w14:paraId="1A955028" w14:textId="77777777" w:rsidR="006E4C86" w:rsidRPr="00D85E34" w:rsidRDefault="006E4C86" w:rsidP="006E4C86">
      <w:pPr>
        <w:ind w:left="720"/>
        <w:rPr>
          <w:i/>
          <w:color w:val="FF0000"/>
        </w:rPr>
      </w:pPr>
      <w:r w:rsidRPr="00D85E34">
        <w:rPr>
          <w:i/>
          <w:color w:val="FF0000"/>
        </w:rPr>
        <w:t>For developers that are shortlisted and move forward with PPA negotiations, RCEA will provide additional information and/or meet with developers and their financial partners to further discuss RCEA’s financial position.</w:t>
      </w:r>
    </w:p>
    <w:p w14:paraId="6D30D76F" w14:textId="77777777" w:rsidR="006E4C86" w:rsidRDefault="006E4C86" w:rsidP="006E4C86">
      <w:pPr>
        <w:pStyle w:val="ListParagraph"/>
        <w:numPr>
          <w:ilvl w:val="0"/>
          <w:numId w:val="6"/>
        </w:numPr>
        <w:rPr>
          <w:color w:val="FF0000"/>
        </w:rPr>
      </w:pPr>
      <w:r w:rsidRPr="00CF7AA7">
        <w:rPr>
          <w:color w:val="FF0000"/>
        </w:rPr>
        <w:t>Will you consider an extension to this RFP in order to provide a developer more time to secure land within Humboldt County?</w:t>
      </w:r>
    </w:p>
    <w:p w14:paraId="05C5B36A" w14:textId="77777777" w:rsidR="006E4C86" w:rsidRDefault="006E4C86" w:rsidP="006E4C86">
      <w:pPr>
        <w:pStyle w:val="ListParagraph"/>
        <w:rPr>
          <w:color w:val="FF0000"/>
        </w:rPr>
      </w:pPr>
    </w:p>
    <w:p w14:paraId="0C80A72D" w14:textId="77777777" w:rsidR="006E4C86" w:rsidRPr="005E10F0" w:rsidRDefault="006E4C86" w:rsidP="006E4C86">
      <w:pPr>
        <w:pStyle w:val="ListParagraph"/>
        <w:rPr>
          <w:i/>
          <w:color w:val="FF0000"/>
        </w:rPr>
      </w:pPr>
      <w:r w:rsidRPr="005E10F0">
        <w:rPr>
          <w:i/>
          <w:color w:val="FF0000"/>
        </w:rPr>
        <w:t>RCEA will not grant extensions to this RFP.  We intend to issue future RFPs for long term RPS-eligible power with the goal of gradually building our power portfolio.</w:t>
      </w:r>
    </w:p>
    <w:p w14:paraId="3E9A2FA1" w14:textId="77777777" w:rsidR="006E4C86" w:rsidRPr="00A430FF" w:rsidRDefault="006E4C86" w:rsidP="006E4C86">
      <w:pPr>
        <w:pStyle w:val="ListParagraph"/>
        <w:rPr>
          <w:color w:val="FF0000"/>
        </w:rPr>
      </w:pPr>
    </w:p>
    <w:p w14:paraId="3C221BDD" w14:textId="77777777" w:rsidR="006E4C86" w:rsidRDefault="006E4C86" w:rsidP="006E4C86">
      <w:pPr>
        <w:pStyle w:val="ListParagraph"/>
        <w:numPr>
          <w:ilvl w:val="0"/>
          <w:numId w:val="6"/>
        </w:numPr>
        <w:rPr>
          <w:color w:val="FF0000"/>
        </w:rPr>
      </w:pPr>
      <w:r>
        <w:rPr>
          <w:color w:val="FF0000"/>
        </w:rPr>
        <w:t xml:space="preserve">Will any deposits be due before the </w:t>
      </w:r>
      <w:proofErr w:type="spellStart"/>
      <w:r>
        <w:rPr>
          <w:color w:val="FF0000"/>
        </w:rPr>
        <w:t>FiT</w:t>
      </w:r>
      <w:proofErr w:type="spellEnd"/>
      <w:r>
        <w:rPr>
          <w:color w:val="FF0000"/>
        </w:rPr>
        <w:t xml:space="preserve"> is known?</w:t>
      </w:r>
    </w:p>
    <w:p w14:paraId="0393C81A" w14:textId="77777777" w:rsidR="006E4C86" w:rsidRDefault="006E4C86" w:rsidP="006E4C86">
      <w:pPr>
        <w:ind w:left="720"/>
        <w:rPr>
          <w:i/>
          <w:color w:val="FF0000"/>
        </w:rPr>
      </w:pPr>
      <w:r>
        <w:rPr>
          <w:i/>
          <w:color w:val="FF0000"/>
        </w:rPr>
        <w:t xml:space="preserve">Deposits are due within two weeks after RCEA publishes the short list, which is scheduled for April 25.  We currently plan to present the </w:t>
      </w:r>
      <w:proofErr w:type="spellStart"/>
      <w:r>
        <w:rPr>
          <w:i/>
          <w:color w:val="FF0000"/>
        </w:rPr>
        <w:t>FiT</w:t>
      </w:r>
      <w:proofErr w:type="spellEnd"/>
      <w:r>
        <w:rPr>
          <w:i/>
          <w:color w:val="FF0000"/>
        </w:rPr>
        <w:t xml:space="preserve"> to the RCEA Board of Directors for approval at the March 28 board meeting.  Staff reports to date presented to the board can be found here: </w:t>
      </w:r>
      <w:hyperlink r:id="rId10" w:history="1">
        <w:r w:rsidRPr="00024418">
          <w:rPr>
            <w:rStyle w:val="Hyperlink"/>
            <w:i/>
          </w:rPr>
          <w:t>https://redwoodenergy.org/about/board-of-directors/</w:t>
        </w:r>
      </w:hyperlink>
      <w:r>
        <w:rPr>
          <w:i/>
          <w:color w:val="FF0000"/>
        </w:rPr>
        <w:t xml:space="preserve"> </w:t>
      </w:r>
    </w:p>
    <w:p w14:paraId="5770469D" w14:textId="77777777" w:rsidR="006E4C86" w:rsidRDefault="006E4C86" w:rsidP="006E4C86">
      <w:pPr>
        <w:pStyle w:val="ListParagraph"/>
        <w:numPr>
          <w:ilvl w:val="0"/>
          <w:numId w:val="6"/>
        </w:numPr>
        <w:rPr>
          <w:color w:val="FF0000"/>
        </w:rPr>
      </w:pPr>
      <w:r>
        <w:rPr>
          <w:color w:val="FF0000"/>
        </w:rPr>
        <w:t>How does PG&amp;E’s bankruptcy impact RCEA?</w:t>
      </w:r>
    </w:p>
    <w:p w14:paraId="0951E595" w14:textId="77777777" w:rsidR="006E4C86" w:rsidRPr="00C62646" w:rsidRDefault="006E4C86" w:rsidP="006E4C86">
      <w:pPr>
        <w:ind w:left="720"/>
        <w:rPr>
          <w:i/>
          <w:color w:val="FF0000"/>
        </w:rPr>
      </w:pPr>
      <w:r>
        <w:rPr>
          <w:i/>
          <w:color w:val="FF0000"/>
        </w:rPr>
        <w:t>Like other community choice aggregation programs, we are monitoring the PG&amp;E bankruptcy process through legal counsel.  We are continuing to receive payments from customers through PG&amp;E’s billing system.</w:t>
      </w:r>
    </w:p>
    <w:p w14:paraId="25E131DD" w14:textId="77777777" w:rsidR="006E4C86" w:rsidRDefault="006E4C86" w:rsidP="006E4C86">
      <w:pPr>
        <w:pStyle w:val="ListParagraph"/>
        <w:numPr>
          <w:ilvl w:val="0"/>
          <w:numId w:val="6"/>
        </w:numPr>
        <w:rPr>
          <w:color w:val="FF0000"/>
        </w:rPr>
      </w:pPr>
      <w:r>
        <w:rPr>
          <w:color w:val="FF0000"/>
        </w:rPr>
        <w:t xml:space="preserve">How does RCEA view pending changes to cost structures related to the PCIA and how will they factor this into selecting contracts to </w:t>
      </w:r>
      <w:proofErr w:type="gramStart"/>
      <w:r>
        <w:rPr>
          <w:color w:val="FF0000"/>
        </w:rPr>
        <w:t>enter into</w:t>
      </w:r>
      <w:proofErr w:type="gramEnd"/>
      <w:r>
        <w:rPr>
          <w:color w:val="FF0000"/>
        </w:rPr>
        <w:t xml:space="preserve"> under this RFP?</w:t>
      </w:r>
    </w:p>
    <w:p w14:paraId="4B42AF9F" w14:textId="5244A69F" w:rsidR="006E4C86" w:rsidRPr="002851A0" w:rsidRDefault="006E4C86" w:rsidP="006E4C86">
      <w:pPr>
        <w:ind w:left="720"/>
        <w:rPr>
          <w:i/>
          <w:color w:val="FF0000"/>
        </w:rPr>
      </w:pPr>
      <w:r w:rsidRPr="002851A0">
        <w:rPr>
          <w:i/>
          <w:color w:val="FF0000"/>
        </w:rPr>
        <w:t>The current RF</w:t>
      </w:r>
      <w:r w:rsidR="00396D42">
        <w:rPr>
          <w:i/>
          <w:color w:val="FF0000"/>
        </w:rPr>
        <w:t>P</w:t>
      </w:r>
      <w:r w:rsidRPr="002851A0">
        <w:rPr>
          <w:i/>
          <w:color w:val="FF0000"/>
        </w:rPr>
        <w:t xml:space="preserve"> represents RCEA’s initial efforts to begin building a portfolio of resources to meet the energy requirements of our customers. Ultimately, RCEA anticipates having a diverse portfolio of resources comprised of different developers, generation technologies and terms of contract. The volume of energy procured under long-term contracts through this RF</w:t>
      </w:r>
      <w:r w:rsidR="00396D42">
        <w:rPr>
          <w:i/>
          <w:color w:val="FF0000"/>
        </w:rPr>
        <w:t>P</w:t>
      </w:r>
      <w:r w:rsidRPr="002851A0">
        <w:rPr>
          <w:i/>
          <w:color w:val="FF0000"/>
        </w:rPr>
        <w:t xml:space="preserve"> will be focused, primarily, on satisfying RCEA’s long-term renewable contracting requirements under SB350.</w:t>
      </w:r>
    </w:p>
    <w:p w14:paraId="5858336A" w14:textId="77777777" w:rsidR="006E4C86" w:rsidRPr="005B0385" w:rsidRDefault="006E4C86" w:rsidP="006E4C86">
      <w:pPr>
        <w:ind w:left="720"/>
        <w:rPr>
          <w:i/>
          <w:color w:val="FF0000"/>
        </w:rPr>
      </w:pPr>
      <w:r w:rsidRPr="002851A0">
        <w:rPr>
          <w:i/>
          <w:color w:val="FF0000"/>
        </w:rPr>
        <w:t>Over time, RCEA anticipates increasing the volume of energy purchased under long-term contracts, although RCEA will always maintain a mix of contract tenors to manage portfolio risks resulting from regulatory, market and other factors. RCEA is monitoring changes to the PCIA and incorporates these and forecasted PG&amp;E generation rates in its financial model. This model is in turn used to help RCEA make its procurement decisions.</w:t>
      </w:r>
    </w:p>
    <w:p w14:paraId="4AB93C61" w14:textId="77777777" w:rsidR="006E4C86" w:rsidRDefault="006E4C86" w:rsidP="006E4C86">
      <w:pPr>
        <w:pStyle w:val="ListParagraph"/>
        <w:numPr>
          <w:ilvl w:val="0"/>
          <w:numId w:val="6"/>
        </w:numPr>
        <w:spacing w:line="252" w:lineRule="auto"/>
        <w:rPr>
          <w:color w:val="FF0000"/>
        </w:rPr>
      </w:pPr>
      <w:r w:rsidRPr="00CF7AA7">
        <w:rPr>
          <w:color w:val="FF0000"/>
        </w:rPr>
        <w:t xml:space="preserve">Would RCEA give better pricing for baseload power rather than intermittent renewables? </w:t>
      </w:r>
    </w:p>
    <w:p w14:paraId="3F4E2B08" w14:textId="77777777" w:rsidR="006E4C86" w:rsidRPr="002851A0" w:rsidRDefault="006E4C86" w:rsidP="006E4C86">
      <w:pPr>
        <w:spacing w:line="252" w:lineRule="auto"/>
        <w:ind w:left="720"/>
        <w:rPr>
          <w:i/>
          <w:color w:val="FF0000"/>
        </w:rPr>
      </w:pPr>
      <w:r w:rsidRPr="002851A0">
        <w:rPr>
          <w:i/>
          <w:color w:val="FF0000"/>
        </w:rPr>
        <w:lastRenderedPageBreak/>
        <w:t>RCEA’s long-term objective is to acquire a portfolio of renewable generating resources and technologies that yields an overall generation portfolio that aligns with our load shape across seasons and time of day. Achieving this will require a diverse mix of resources.</w:t>
      </w:r>
    </w:p>
    <w:p w14:paraId="34D5AAEC" w14:textId="0C5C34CE" w:rsidR="006E4C86" w:rsidRPr="002851A0" w:rsidRDefault="006E4C86" w:rsidP="006E4C86">
      <w:pPr>
        <w:spacing w:line="252" w:lineRule="auto"/>
        <w:ind w:left="720"/>
        <w:rPr>
          <w:i/>
          <w:color w:val="FF0000"/>
        </w:rPr>
      </w:pPr>
      <w:r w:rsidRPr="002851A0">
        <w:rPr>
          <w:i/>
          <w:color w:val="FF0000"/>
        </w:rPr>
        <w:t>The current RF</w:t>
      </w:r>
      <w:r w:rsidR="00396D42">
        <w:rPr>
          <w:i/>
          <w:color w:val="FF0000"/>
        </w:rPr>
        <w:t>P</w:t>
      </w:r>
      <w:bookmarkStart w:id="1" w:name="_GoBack"/>
      <w:bookmarkEnd w:id="1"/>
      <w:r w:rsidRPr="002851A0">
        <w:rPr>
          <w:i/>
          <w:color w:val="FF0000"/>
        </w:rPr>
        <w:t xml:space="preserve"> represents RCEA’s initial procurement efforts to begin building its portfolio. The economic analysis that RCEA will perform to evaluate offers will consider the generation profile of each project measured against projections of market prices during the periods of time in which the project generates electricity.  </w:t>
      </w:r>
    </w:p>
    <w:p w14:paraId="040AF17C" w14:textId="77777777" w:rsidR="006E4C86" w:rsidRDefault="006E4C86" w:rsidP="006E4C86">
      <w:pPr>
        <w:pStyle w:val="ListParagraph"/>
        <w:numPr>
          <w:ilvl w:val="0"/>
          <w:numId w:val="6"/>
        </w:numPr>
        <w:spacing w:line="252" w:lineRule="auto"/>
        <w:rPr>
          <w:color w:val="FF0000"/>
        </w:rPr>
      </w:pPr>
      <w:r w:rsidRPr="00CF7AA7">
        <w:rPr>
          <w:color w:val="FF0000"/>
        </w:rPr>
        <w:t>Does RCEA have an anticipated price range?</w:t>
      </w:r>
    </w:p>
    <w:p w14:paraId="32DEDC0B" w14:textId="77777777" w:rsidR="006E4C86" w:rsidRDefault="006E4C86" w:rsidP="006E4C86">
      <w:pPr>
        <w:pStyle w:val="ListParagraph"/>
        <w:spacing w:line="252" w:lineRule="auto"/>
        <w:rPr>
          <w:color w:val="FF0000"/>
        </w:rPr>
      </w:pPr>
    </w:p>
    <w:p w14:paraId="2AAC5C1A" w14:textId="77777777" w:rsidR="006E4C86" w:rsidRPr="00E54807" w:rsidRDefault="006E4C86" w:rsidP="006E4C86">
      <w:pPr>
        <w:pStyle w:val="ListParagraph"/>
        <w:spacing w:line="252" w:lineRule="auto"/>
        <w:rPr>
          <w:i/>
          <w:color w:val="FF0000"/>
        </w:rPr>
      </w:pPr>
      <w:r>
        <w:rPr>
          <w:i/>
          <w:color w:val="FF0000"/>
        </w:rPr>
        <w:t>RCEA will be evaluating offers with an aim of providing the best value to customers.</w:t>
      </w:r>
    </w:p>
    <w:p w14:paraId="31561D93" w14:textId="77777777" w:rsidR="006E4C86" w:rsidRPr="00CF7AA7" w:rsidRDefault="006E4C86" w:rsidP="006E4C86">
      <w:pPr>
        <w:pStyle w:val="ListParagraph"/>
        <w:rPr>
          <w:color w:val="FF0000"/>
        </w:rPr>
      </w:pPr>
    </w:p>
    <w:p w14:paraId="4FB958DB" w14:textId="77777777" w:rsidR="006E4C86" w:rsidRPr="009647E9" w:rsidRDefault="006E4C86" w:rsidP="006E4C86">
      <w:r>
        <w:t xml:space="preserve">Questions about </w:t>
      </w:r>
      <w:r w:rsidRPr="00073740">
        <w:rPr>
          <w:b/>
        </w:rPr>
        <w:t>RFP process</w:t>
      </w:r>
      <w:r>
        <w:t>:</w:t>
      </w:r>
    </w:p>
    <w:p w14:paraId="1492BC34" w14:textId="77777777" w:rsidR="006E4C86" w:rsidRDefault="006E4C86" w:rsidP="006E4C86">
      <w:pPr>
        <w:pStyle w:val="ListParagraph"/>
        <w:numPr>
          <w:ilvl w:val="0"/>
          <w:numId w:val="6"/>
        </w:numPr>
      </w:pPr>
      <w:r>
        <w:t>Will RCEA be posting a recording of the webinar for viewing after the live webinar concludes?</w:t>
      </w:r>
    </w:p>
    <w:p w14:paraId="5C4AC6EB" w14:textId="77777777" w:rsidR="006E4C86" w:rsidRDefault="006E4C86" w:rsidP="006E4C86">
      <w:pPr>
        <w:ind w:left="720"/>
        <w:rPr>
          <w:i/>
        </w:rPr>
      </w:pPr>
      <w:r>
        <w:rPr>
          <w:i/>
        </w:rPr>
        <w:t xml:space="preserve">Yes, a follow-up notification was sent to all participants and posted on RCEA’s website shortly afterwards. </w:t>
      </w:r>
      <w:hyperlink r:id="rId11" w:history="1">
        <w:r w:rsidRPr="00EF4763">
          <w:rPr>
            <w:rStyle w:val="Hyperlink"/>
            <w:i/>
          </w:rPr>
          <w:t>https://redwoodenergy.org/services/contracting-opportunities/</w:t>
        </w:r>
      </w:hyperlink>
      <w:r>
        <w:rPr>
          <w:i/>
        </w:rPr>
        <w:t xml:space="preserve"> </w:t>
      </w:r>
    </w:p>
    <w:p w14:paraId="3BBE0FC5" w14:textId="77777777" w:rsidR="006E4C86" w:rsidRDefault="006E4C86" w:rsidP="006E4C86">
      <w:pPr>
        <w:pStyle w:val="ListParagraph"/>
        <w:numPr>
          <w:ilvl w:val="0"/>
          <w:numId w:val="6"/>
        </w:numPr>
        <w:rPr>
          <w:color w:val="FF0000"/>
        </w:rPr>
      </w:pPr>
      <w:r w:rsidRPr="00395C32">
        <w:rPr>
          <w:color w:val="FF0000"/>
        </w:rPr>
        <w:t>When/where will the proposer’s conference recording be available?</w:t>
      </w:r>
    </w:p>
    <w:p w14:paraId="056FCFB6" w14:textId="77777777" w:rsidR="006E4C86" w:rsidRPr="006F6C73" w:rsidRDefault="006E4C86" w:rsidP="006E4C86">
      <w:pPr>
        <w:ind w:left="720"/>
        <w:rPr>
          <w:i/>
          <w:color w:val="FF0000"/>
        </w:rPr>
      </w:pPr>
      <w:r>
        <w:rPr>
          <w:i/>
          <w:color w:val="FF0000"/>
        </w:rPr>
        <w:t xml:space="preserve">The proposer’s conference recording was posted to our website on 2/25/2019: </w:t>
      </w:r>
      <w:hyperlink r:id="rId12" w:history="1">
        <w:r w:rsidRPr="00024418">
          <w:rPr>
            <w:rStyle w:val="Hyperlink"/>
            <w:i/>
          </w:rPr>
          <w:t>https://redwoodenergy.org/services/contracting-opportunities/</w:t>
        </w:r>
      </w:hyperlink>
      <w:r>
        <w:rPr>
          <w:i/>
          <w:color w:val="FF0000"/>
        </w:rPr>
        <w:t xml:space="preserve"> </w:t>
      </w:r>
      <w:r>
        <w:rPr>
          <w:i/>
          <w:color w:val="FF0000"/>
        </w:rPr>
        <w:br/>
      </w:r>
      <w:hyperlink r:id="rId13" w:history="1">
        <w:r w:rsidRPr="00024418">
          <w:rPr>
            <w:rStyle w:val="Hyperlink"/>
            <w:i/>
          </w:rPr>
          <w:t>https://redwoodenergy.org/wp-content/uploads/2019/02/RCEA-2019-Renewable-Energy-Request-for-Proposals-RFP-19-401.mp4</w:t>
        </w:r>
      </w:hyperlink>
      <w:r>
        <w:rPr>
          <w:i/>
          <w:color w:val="FF0000"/>
        </w:rPr>
        <w:t xml:space="preserve"> </w:t>
      </w:r>
    </w:p>
    <w:p w14:paraId="2D80361C" w14:textId="77777777" w:rsidR="006E4C86" w:rsidRPr="0029551A" w:rsidRDefault="006E4C86" w:rsidP="006E4C86">
      <w:pPr>
        <w:pStyle w:val="ListParagraph"/>
        <w:numPr>
          <w:ilvl w:val="0"/>
          <w:numId w:val="6"/>
        </w:numPr>
        <w:rPr>
          <w:color w:val="FF0000"/>
        </w:rPr>
      </w:pPr>
      <w:r>
        <w:rPr>
          <w:color w:val="FF0000"/>
        </w:rPr>
        <w:t>H</w:t>
      </w:r>
      <w:r w:rsidRPr="0029551A">
        <w:rPr>
          <w:color w:val="FF0000"/>
        </w:rPr>
        <w:t>ow many qualified bidders have been invited to participate in this RFP?</w:t>
      </w:r>
    </w:p>
    <w:p w14:paraId="2AA8A478" w14:textId="77777777" w:rsidR="006E4C86" w:rsidRPr="0058634C" w:rsidRDefault="006E4C86" w:rsidP="006E4C86">
      <w:pPr>
        <w:ind w:left="720"/>
        <w:rPr>
          <w:i/>
          <w:color w:val="FF0000"/>
        </w:rPr>
      </w:pPr>
      <w:r w:rsidRPr="0058634C">
        <w:rPr>
          <w:i/>
          <w:color w:val="FF0000"/>
        </w:rPr>
        <w:t xml:space="preserve">We posted the RFP on our website on </w:t>
      </w:r>
      <w:proofErr w:type="gramStart"/>
      <w:r w:rsidRPr="0058634C">
        <w:rPr>
          <w:i/>
          <w:color w:val="FF0000"/>
        </w:rPr>
        <w:t>2/11/2019, and</w:t>
      </w:r>
      <w:proofErr w:type="gramEnd"/>
      <w:r w:rsidRPr="0058634C">
        <w:rPr>
          <w:i/>
          <w:color w:val="FF0000"/>
        </w:rPr>
        <w:t xml:space="preserve"> sent the RFP to a mailing list of parties that had previously expressed interest in responding.</w:t>
      </w:r>
    </w:p>
    <w:p w14:paraId="70B5A929" w14:textId="77777777" w:rsidR="00C4335E" w:rsidRPr="006E4C86" w:rsidRDefault="00C4335E" w:rsidP="006E4C86"/>
    <w:sectPr w:rsidR="00C4335E" w:rsidRPr="006E4C86" w:rsidSect="00CD71F7">
      <w:footerReference w:type="default" r:id="rId14"/>
      <w:headerReference w:type="first" r:id="rId15"/>
      <w:footerReference w:type="first" r:id="rId16"/>
      <w:type w:val="continuous"/>
      <w:pgSz w:w="12240" w:h="15840"/>
      <w:pgMar w:top="900" w:right="1440" w:bottom="1440" w:left="1440" w:header="63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7EC3" w14:textId="77777777" w:rsidR="00B8474C" w:rsidRDefault="00B8474C" w:rsidP="00FE444D">
      <w:r>
        <w:separator/>
      </w:r>
    </w:p>
  </w:endnote>
  <w:endnote w:type="continuationSeparator" w:id="0">
    <w:p w14:paraId="1717FD97" w14:textId="77777777" w:rsidR="00B8474C" w:rsidRDefault="00B8474C" w:rsidP="00FE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BCAF" w14:textId="77777777" w:rsidR="003E7362" w:rsidRDefault="003E7362" w:rsidP="0025641C">
    <w:pPr>
      <w:jc w:val="right"/>
      <w:rPr>
        <w:rFonts w:ascii="Helvetica" w:hAnsi="Helvetica"/>
        <w:bCs/>
        <w:i/>
        <w:iCs/>
        <w:color w:val="004466"/>
        <w:sz w:val="20"/>
        <w:szCs w:val="20"/>
      </w:rPr>
    </w:pPr>
  </w:p>
  <w:p w14:paraId="2D7277B1" w14:textId="77777777" w:rsidR="003E7362" w:rsidRPr="00592487" w:rsidRDefault="003E7362" w:rsidP="0025641C">
    <w:pPr>
      <w:jc w:val="right"/>
      <w:rPr>
        <w:rFonts w:ascii="Helvetica Condensed" w:hAnsi="Helvetica Condensed"/>
        <w:bCs/>
        <w:i/>
        <w:iCs/>
        <w:color w:val="00446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9231" w14:textId="77777777" w:rsidR="003E7362" w:rsidRPr="0017682B" w:rsidRDefault="003E7362" w:rsidP="00A41A71">
    <w:pPr>
      <w:jc w:val="right"/>
      <w:rPr>
        <w:rFonts w:ascii="Helvetica" w:hAnsi="Helvetica"/>
        <w:bCs/>
        <w:i/>
        <w:iCs/>
        <w:color w:val="004466"/>
        <w:sz w:val="20"/>
        <w:szCs w:val="20"/>
      </w:rPr>
    </w:pPr>
  </w:p>
  <w:p w14:paraId="5AE70C95" w14:textId="77777777" w:rsidR="003E7362" w:rsidRPr="0017682B" w:rsidRDefault="003E7362" w:rsidP="00A41A71">
    <w:pPr>
      <w:jc w:val="right"/>
      <w:rPr>
        <w:rFonts w:ascii="Helvetica" w:hAnsi="Helvetica"/>
        <w:bCs/>
        <w:i/>
        <w:iCs/>
        <w:color w:val="004466"/>
        <w:sz w:val="20"/>
        <w:szCs w:val="20"/>
      </w:rPr>
    </w:pPr>
  </w:p>
  <w:p w14:paraId="6CDAA577" w14:textId="77777777" w:rsidR="003E7362" w:rsidRPr="0017682B" w:rsidRDefault="003E7362" w:rsidP="00A41A71">
    <w:pPr>
      <w:jc w:val="right"/>
      <w:rPr>
        <w:rFonts w:ascii="Helvetica" w:hAnsi="Helvetica"/>
        <w:bCs/>
        <w:i/>
        <w:iCs/>
        <w:color w:val="004466"/>
        <w:sz w:val="20"/>
        <w:szCs w:val="20"/>
      </w:rPr>
    </w:pPr>
  </w:p>
  <w:p w14:paraId="1B0AB14E" w14:textId="77777777" w:rsidR="003E7362" w:rsidRPr="000761CB" w:rsidRDefault="00396D42" w:rsidP="00A41A71">
    <w:pPr>
      <w:jc w:val="right"/>
      <w:rPr>
        <w:rFonts w:ascii="Arial" w:hAnsi="Arial" w:cs="Arial"/>
        <w:color w:val="004466"/>
        <w:sz w:val="20"/>
        <w:szCs w:val="20"/>
      </w:rPr>
    </w:pPr>
    <w:r>
      <w:rPr>
        <w:rFonts w:ascii="Arial" w:hAnsi="Arial" w:cs="Arial"/>
        <w:noProof/>
        <w:color w:val="004466"/>
        <w:sz w:val="20"/>
        <w:szCs w:val="20"/>
      </w:rPr>
      <w:pict w14:anchorId="6990C22B">
        <v:shapetype id="_x0000_t32" coordsize="21600,21600" o:spt="32" o:oned="t" path="m,l21600,21600e" filled="f">
          <v:path arrowok="t" fillok="f" o:connecttype="none"/>
          <o:lock v:ext="edit" shapetype="t"/>
        </v:shapetype>
        <v:shape id="_x0000_s2052" type="#_x0000_t32" style="position:absolute;left:0;text-align:left;margin-left:0;margin-top:-10.35pt;width:466.25pt;height:0;z-index:251667456" o:connectortype="straight" strokecolor="#046" strokeweight="2.25pt"/>
      </w:pict>
    </w:r>
    <w:r w:rsidR="003E7362" w:rsidRPr="000761CB">
      <w:rPr>
        <w:rFonts w:ascii="Arial" w:hAnsi="Arial" w:cs="Arial"/>
        <w:bCs/>
        <w:i/>
        <w:iCs/>
        <w:color w:val="004466"/>
        <w:sz w:val="20"/>
        <w:szCs w:val="20"/>
      </w:rPr>
      <w:t xml:space="preserve"> </w:t>
    </w:r>
    <w:r w:rsidR="003E7362" w:rsidRPr="000761CB">
      <w:rPr>
        <w:rFonts w:ascii="Arial" w:hAnsi="Arial" w:cs="Arial"/>
        <w:color w:val="004466"/>
        <w:sz w:val="20"/>
        <w:szCs w:val="20"/>
      </w:rPr>
      <w:t>www.redwoodenergy.org</w:t>
    </w:r>
  </w:p>
  <w:p w14:paraId="0440C68B" w14:textId="77777777" w:rsidR="003E7362" w:rsidRPr="000761CB" w:rsidRDefault="003E7362" w:rsidP="00A41A71">
    <w:pPr>
      <w:jc w:val="right"/>
      <w:rPr>
        <w:rFonts w:ascii="Arial" w:hAnsi="Arial" w:cs="Arial"/>
        <w:color w:val="004466"/>
        <w:sz w:val="20"/>
        <w:szCs w:val="20"/>
      </w:rPr>
    </w:pPr>
    <w:r w:rsidRPr="000761CB">
      <w:rPr>
        <w:rFonts w:ascii="Arial" w:hAnsi="Arial" w:cs="Arial"/>
        <w:color w:val="004466"/>
        <w:sz w:val="20"/>
        <w:szCs w:val="20"/>
      </w:rPr>
      <w:t>633 3</w:t>
    </w:r>
    <w:r w:rsidRPr="000761CB">
      <w:rPr>
        <w:rFonts w:ascii="Arial" w:hAnsi="Arial" w:cs="Arial"/>
        <w:color w:val="004466"/>
        <w:sz w:val="20"/>
        <w:szCs w:val="20"/>
        <w:vertAlign w:val="superscript"/>
      </w:rPr>
      <w:t>rd</w:t>
    </w:r>
    <w:r w:rsidRPr="000761CB">
      <w:rPr>
        <w:rFonts w:ascii="Arial" w:hAnsi="Arial" w:cs="Arial"/>
        <w:color w:val="004466"/>
        <w:sz w:val="20"/>
        <w:szCs w:val="20"/>
      </w:rPr>
      <w:t xml:space="preserve"> Street – Eureka, CA 95501</w:t>
    </w:r>
  </w:p>
  <w:p w14:paraId="440D87BB" w14:textId="77777777" w:rsidR="003E7362" w:rsidRPr="000761CB" w:rsidRDefault="003E7362" w:rsidP="00A41A71">
    <w:pPr>
      <w:jc w:val="right"/>
      <w:rPr>
        <w:rFonts w:ascii="Arial" w:hAnsi="Arial" w:cs="Arial"/>
        <w:sz w:val="20"/>
        <w:szCs w:val="20"/>
      </w:rPr>
    </w:pPr>
    <w:r w:rsidRPr="000761CB">
      <w:rPr>
        <w:rFonts w:ascii="Arial" w:hAnsi="Arial" w:cs="Arial"/>
        <w:color w:val="004466"/>
        <w:sz w:val="20"/>
        <w:szCs w:val="20"/>
      </w:rPr>
      <w:t>707.269.1700 (local) – 800.931-RCEA (toll-free) – 707.269.1777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6C5B" w14:textId="77777777" w:rsidR="00B8474C" w:rsidRDefault="00B8474C" w:rsidP="00FE444D">
      <w:r>
        <w:separator/>
      </w:r>
    </w:p>
  </w:footnote>
  <w:footnote w:type="continuationSeparator" w:id="0">
    <w:p w14:paraId="4C4EF8A7" w14:textId="77777777" w:rsidR="00B8474C" w:rsidRDefault="00B8474C" w:rsidP="00FE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BDAD" w14:textId="77777777" w:rsidR="003E7362" w:rsidRDefault="00EE140D" w:rsidP="00CD71F7">
    <w:pPr>
      <w:rPr>
        <w:rFonts w:ascii="Helvetica" w:hAnsi="Helvetica"/>
        <w:color w:val="004466"/>
        <w:sz w:val="18"/>
        <w:szCs w:val="18"/>
      </w:rPr>
    </w:pPr>
    <w:r>
      <w:rPr>
        <w:rFonts w:ascii="Helvetica" w:hAnsi="Helvetica"/>
        <w:noProof/>
        <w:color w:val="004466"/>
        <w:sz w:val="18"/>
        <w:szCs w:val="18"/>
      </w:rPr>
      <w:drawing>
        <wp:inline distT="0" distB="0" distL="0" distR="0" wp14:anchorId="247C5185" wp14:editId="5050306F">
          <wp:extent cx="3638550" cy="790575"/>
          <wp:effectExtent l="19050" t="0" r="0" b="0"/>
          <wp:docPr id="4" name="Picture 2" descr="C:\Users\Monica Durant\Desktop\RCEA 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 Durant\Desktop\RCEA Wordmark.jpg"/>
                  <pic:cNvPicPr>
                    <a:picLocks noChangeAspect="1" noChangeArrowheads="1"/>
                  </pic:cNvPicPr>
                </pic:nvPicPr>
                <pic:blipFill>
                  <a:blip r:embed="rId1"/>
                  <a:srcRect/>
                  <a:stretch>
                    <a:fillRect/>
                  </a:stretch>
                </pic:blipFill>
                <pic:spPr bwMode="auto">
                  <a:xfrm>
                    <a:off x="0" y="0"/>
                    <a:ext cx="3638550" cy="790575"/>
                  </a:xfrm>
                  <a:prstGeom prst="rect">
                    <a:avLst/>
                  </a:prstGeom>
                  <a:noFill/>
                  <a:ln w="9525">
                    <a:noFill/>
                    <a:miter lim="800000"/>
                    <a:headEnd/>
                    <a:tailEnd/>
                  </a:ln>
                </pic:spPr>
              </pic:pic>
            </a:graphicData>
          </a:graphic>
        </wp:inline>
      </w:drawing>
    </w:r>
  </w:p>
  <w:p w14:paraId="5CE76A5E" w14:textId="77777777" w:rsidR="003E7362" w:rsidRPr="00B90803" w:rsidRDefault="00396D42" w:rsidP="00695669">
    <w:pPr>
      <w:jc w:val="right"/>
      <w:rPr>
        <w:rFonts w:ascii="Helvetica" w:hAnsi="Helvetica"/>
        <w:color w:val="004466"/>
        <w:sz w:val="18"/>
        <w:szCs w:val="18"/>
      </w:rPr>
    </w:pPr>
    <w:r>
      <w:rPr>
        <w:noProof/>
        <w:color w:val="004466"/>
      </w:rPr>
      <w:pict w14:anchorId="2F5EF95A">
        <v:shapetype id="_x0000_t32" coordsize="21600,21600" o:spt="32" o:oned="t" path="m,l21600,21600e" filled="f">
          <v:path arrowok="t" fillok="f" o:connecttype="none"/>
          <o:lock v:ext="edit" shapetype="t"/>
        </v:shapetype>
        <v:shape id="_x0000_s2051" type="#_x0000_t32" style="position:absolute;left:0;text-align:left;margin-left:0;margin-top:6.35pt;width:467.25pt;height:.05pt;z-index:251665408" o:connectortype="straight" strokecolor="#046" strokeweight="2.25pt"/>
      </w:pict>
    </w:r>
  </w:p>
  <w:p w14:paraId="34E86DCB" w14:textId="77777777" w:rsidR="003E7362" w:rsidRPr="000761CB" w:rsidRDefault="003E7362" w:rsidP="00695669">
    <w:pPr>
      <w:jc w:val="center"/>
      <w:rPr>
        <w:rFonts w:ascii="Arial" w:hAnsi="Arial" w:cs="Arial"/>
        <w:color w:val="004466"/>
        <w:spacing w:val="-14"/>
        <w:sz w:val="19"/>
        <w:szCs w:val="19"/>
      </w:rPr>
    </w:pPr>
    <w:r w:rsidRPr="000761CB">
      <w:rPr>
        <w:rFonts w:ascii="Arial" w:hAnsi="Arial" w:cs="Arial"/>
        <w:color w:val="004466"/>
        <w:spacing w:val="-14"/>
        <w:sz w:val="19"/>
        <w:szCs w:val="19"/>
      </w:rPr>
      <w:t>Count</w:t>
    </w:r>
    <w:r w:rsidRPr="000761CB">
      <w:rPr>
        <w:rFonts w:ascii="Arial" w:hAnsi="Arial" w:cs="Arial"/>
        <w:color w:val="004466"/>
        <w:spacing w:val="-14"/>
        <w:sz w:val="19"/>
        <w:szCs w:val="19"/>
      </w:rPr>
      <w:softHyphen/>
      <w:t>y of Humboldt • Arcata • Blue Lake • Eureka • Ferndale • Fortuna • Rio Dell • Trinidad • Humboldt Bay Municipal Water District</w:t>
    </w:r>
  </w:p>
  <w:p w14:paraId="53C8CFD3" w14:textId="77777777" w:rsidR="003E7362" w:rsidRDefault="003E7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5ABC"/>
    <w:multiLevelType w:val="hybridMultilevel"/>
    <w:tmpl w:val="17BCE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C00D1"/>
    <w:multiLevelType w:val="hybridMultilevel"/>
    <w:tmpl w:val="04825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949BB"/>
    <w:multiLevelType w:val="hybridMultilevel"/>
    <w:tmpl w:val="9EB4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D1D17"/>
    <w:multiLevelType w:val="hybridMultilevel"/>
    <w:tmpl w:val="4ECE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0466"/>
    <w:multiLevelType w:val="hybridMultilevel"/>
    <w:tmpl w:val="BC16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94C7D"/>
    <w:multiLevelType w:val="hybridMultilevel"/>
    <w:tmpl w:val="D31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3">
      <o:colormru v:ext="edit" colors="#046"/>
    </o:shapedefaults>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8474C"/>
    <w:rsid w:val="0006591B"/>
    <w:rsid w:val="00073740"/>
    <w:rsid w:val="000761CB"/>
    <w:rsid w:val="00094250"/>
    <w:rsid w:val="000B579F"/>
    <w:rsid w:val="000C2546"/>
    <w:rsid w:val="000C73D1"/>
    <w:rsid w:val="000E699A"/>
    <w:rsid w:val="000F295A"/>
    <w:rsid w:val="00147917"/>
    <w:rsid w:val="0017682B"/>
    <w:rsid w:val="0017695D"/>
    <w:rsid w:val="00181E56"/>
    <w:rsid w:val="0018574C"/>
    <w:rsid w:val="001A16FD"/>
    <w:rsid w:val="001F60E5"/>
    <w:rsid w:val="00210681"/>
    <w:rsid w:val="00246183"/>
    <w:rsid w:val="0025641C"/>
    <w:rsid w:val="002D4BC4"/>
    <w:rsid w:val="00347EBF"/>
    <w:rsid w:val="003562B3"/>
    <w:rsid w:val="00396D42"/>
    <w:rsid w:val="003E7362"/>
    <w:rsid w:val="0040790E"/>
    <w:rsid w:val="00423EFB"/>
    <w:rsid w:val="0043272A"/>
    <w:rsid w:val="0044588B"/>
    <w:rsid w:val="004D79AB"/>
    <w:rsid w:val="004F18DE"/>
    <w:rsid w:val="00515129"/>
    <w:rsid w:val="00550B0B"/>
    <w:rsid w:val="0055789F"/>
    <w:rsid w:val="00562D1D"/>
    <w:rsid w:val="00592487"/>
    <w:rsid w:val="005B16FF"/>
    <w:rsid w:val="005C7D54"/>
    <w:rsid w:val="005E4A89"/>
    <w:rsid w:val="005E79C8"/>
    <w:rsid w:val="005F448F"/>
    <w:rsid w:val="006619D2"/>
    <w:rsid w:val="006768AF"/>
    <w:rsid w:val="0068709A"/>
    <w:rsid w:val="00695669"/>
    <w:rsid w:val="006B2C4B"/>
    <w:rsid w:val="006D3D68"/>
    <w:rsid w:val="006E4C86"/>
    <w:rsid w:val="006F1D87"/>
    <w:rsid w:val="007A438A"/>
    <w:rsid w:val="007A514D"/>
    <w:rsid w:val="007B2B1D"/>
    <w:rsid w:val="007F054A"/>
    <w:rsid w:val="007F534A"/>
    <w:rsid w:val="008200EA"/>
    <w:rsid w:val="00866F82"/>
    <w:rsid w:val="00876516"/>
    <w:rsid w:val="00886711"/>
    <w:rsid w:val="008C1741"/>
    <w:rsid w:val="008D4CC3"/>
    <w:rsid w:val="008E3A22"/>
    <w:rsid w:val="0091546D"/>
    <w:rsid w:val="0093625F"/>
    <w:rsid w:val="0094707A"/>
    <w:rsid w:val="009E3CF3"/>
    <w:rsid w:val="00A03F11"/>
    <w:rsid w:val="00A41A71"/>
    <w:rsid w:val="00A8515B"/>
    <w:rsid w:val="00AA0F9F"/>
    <w:rsid w:val="00AC7BBF"/>
    <w:rsid w:val="00AF1C4D"/>
    <w:rsid w:val="00B60539"/>
    <w:rsid w:val="00B8474C"/>
    <w:rsid w:val="00B90803"/>
    <w:rsid w:val="00C03FD7"/>
    <w:rsid w:val="00C4335E"/>
    <w:rsid w:val="00CC3F14"/>
    <w:rsid w:val="00CD71F7"/>
    <w:rsid w:val="00D21940"/>
    <w:rsid w:val="00D63065"/>
    <w:rsid w:val="00D72B7C"/>
    <w:rsid w:val="00E221F6"/>
    <w:rsid w:val="00E26265"/>
    <w:rsid w:val="00E77CE4"/>
    <w:rsid w:val="00ED0E59"/>
    <w:rsid w:val="00EE140D"/>
    <w:rsid w:val="00EE6F0F"/>
    <w:rsid w:val="00F778F2"/>
    <w:rsid w:val="00F842A0"/>
    <w:rsid w:val="00FA1136"/>
    <w:rsid w:val="00FB4079"/>
    <w:rsid w:val="00FD0620"/>
    <w:rsid w:val="00FE444D"/>
    <w:rsid w:val="00FE7951"/>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046"/>
    </o:shapedefaults>
    <o:shapelayout v:ext="edit">
      <o:idmap v:ext="edit" data="1"/>
    </o:shapelayout>
  </w:shapeDefaults>
  <w:decimalSymbol w:val="."/>
  <w:listSeparator w:val=","/>
  <w14:docId w14:val="4E9DCC1B"/>
  <w15:docId w15:val="{66D21D2C-740A-45D6-B12F-D7E11694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6FD"/>
    <w:pPr>
      <w:spacing w:before="0" w:after="160" w:line="259" w:lineRule="auto"/>
    </w:pPr>
  </w:style>
  <w:style w:type="paragraph" w:styleId="Heading1">
    <w:name w:val="heading 1"/>
    <w:basedOn w:val="Normal"/>
    <w:next w:val="Normal"/>
    <w:link w:val="Heading1Char"/>
    <w:uiPriority w:val="9"/>
    <w:qFormat/>
    <w:rsid w:val="00FD06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D06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95A"/>
    <w:rPr>
      <w:rFonts w:ascii="Tahoma" w:hAnsi="Tahoma" w:cs="Tahoma"/>
      <w:sz w:val="16"/>
      <w:szCs w:val="16"/>
    </w:rPr>
  </w:style>
  <w:style w:type="character" w:customStyle="1" w:styleId="BalloonTextChar">
    <w:name w:val="Balloon Text Char"/>
    <w:basedOn w:val="DefaultParagraphFont"/>
    <w:link w:val="BalloonText"/>
    <w:uiPriority w:val="99"/>
    <w:semiHidden/>
    <w:rsid w:val="000F295A"/>
    <w:rPr>
      <w:rFonts w:ascii="Tahoma" w:hAnsi="Tahoma" w:cs="Tahoma"/>
      <w:sz w:val="16"/>
      <w:szCs w:val="16"/>
    </w:rPr>
  </w:style>
  <w:style w:type="paragraph" w:styleId="NormalWeb">
    <w:name w:val="Normal (Web)"/>
    <w:basedOn w:val="Normal"/>
    <w:uiPriority w:val="99"/>
    <w:semiHidden/>
    <w:unhideWhenUsed/>
    <w:rsid w:val="007A514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444D"/>
    <w:pPr>
      <w:tabs>
        <w:tab w:val="center" w:pos="4680"/>
        <w:tab w:val="right" w:pos="9360"/>
      </w:tabs>
    </w:pPr>
  </w:style>
  <w:style w:type="character" w:customStyle="1" w:styleId="HeaderChar">
    <w:name w:val="Header Char"/>
    <w:basedOn w:val="DefaultParagraphFont"/>
    <w:link w:val="Header"/>
    <w:uiPriority w:val="99"/>
    <w:semiHidden/>
    <w:rsid w:val="00FE444D"/>
  </w:style>
  <w:style w:type="paragraph" w:styleId="Footer">
    <w:name w:val="footer"/>
    <w:basedOn w:val="Normal"/>
    <w:link w:val="FooterChar"/>
    <w:uiPriority w:val="99"/>
    <w:unhideWhenUsed/>
    <w:rsid w:val="00FE444D"/>
    <w:pPr>
      <w:tabs>
        <w:tab w:val="center" w:pos="4680"/>
        <w:tab w:val="right" w:pos="9360"/>
      </w:tabs>
    </w:pPr>
  </w:style>
  <w:style w:type="character" w:customStyle="1" w:styleId="FooterChar">
    <w:name w:val="Footer Char"/>
    <w:basedOn w:val="DefaultParagraphFont"/>
    <w:link w:val="Footer"/>
    <w:uiPriority w:val="99"/>
    <w:rsid w:val="00FE444D"/>
  </w:style>
  <w:style w:type="paragraph" w:styleId="PlainText">
    <w:name w:val="Plain Text"/>
    <w:basedOn w:val="Normal"/>
    <w:link w:val="PlainTextChar"/>
    <w:uiPriority w:val="99"/>
    <w:semiHidden/>
    <w:unhideWhenUsed/>
    <w:rsid w:val="008D4CC3"/>
    <w:rPr>
      <w:rFonts w:ascii="Consolas" w:hAnsi="Consolas"/>
      <w:sz w:val="21"/>
      <w:szCs w:val="21"/>
    </w:rPr>
  </w:style>
  <w:style w:type="character" w:customStyle="1" w:styleId="PlainTextChar">
    <w:name w:val="Plain Text Char"/>
    <w:basedOn w:val="DefaultParagraphFont"/>
    <w:link w:val="PlainText"/>
    <w:uiPriority w:val="99"/>
    <w:semiHidden/>
    <w:rsid w:val="008D4CC3"/>
    <w:rPr>
      <w:rFonts w:ascii="Consolas" w:hAnsi="Consolas"/>
      <w:sz w:val="21"/>
      <w:szCs w:val="21"/>
    </w:rPr>
  </w:style>
  <w:style w:type="paragraph" w:styleId="ListParagraph">
    <w:name w:val="List Paragraph"/>
    <w:basedOn w:val="Normal"/>
    <w:uiPriority w:val="34"/>
    <w:qFormat/>
    <w:rsid w:val="008D4CC3"/>
    <w:pPr>
      <w:ind w:left="720"/>
      <w:contextualSpacing/>
    </w:pPr>
  </w:style>
  <w:style w:type="paragraph" w:customStyle="1" w:styleId="RCEAHeading1">
    <w:name w:val="RCEA Heading 1"/>
    <w:basedOn w:val="Heading1"/>
    <w:qFormat/>
    <w:rsid w:val="00FD0620"/>
    <w:pPr>
      <w:spacing w:line="276" w:lineRule="auto"/>
    </w:pPr>
    <w:rPr>
      <w:rFonts w:ascii="Helvetica" w:hAnsi="Helvetica" w:cs="Helvetica"/>
      <w:color w:val="1F497D" w:themeColor="text2"/>
    </w:rPr>
  </w:style>
  <w:style w:type="character" w:customStyle="1" w:styleId="Heading1Char">
    <w:name w:val="Heading 1 Char"/>
    <w:basedOn w:val="DefaultParagraphFont"/>
    <w:link w:val="Heading1"/>
    <w:uiPriority w:val="9"/>
    <w:rsid w:val="00FD0620"/>
    <w:rPr>
      <w:rFonts w:asciiTheme="majorHAnsi" w:eastAsiaTheme="majorEastAsia" w:hAnsiTheme="majorHAnsi" w:cstheme="majorBidi"/>
      <w:b/>
      <w:bCs/>
      <w:color w:val="365F91" w:themeColor="accent1" w:themeShade="BF"/>
      <w:sz w:val="28"/>
      <w:szCs w:val="28"/>
    </w:rPr>
  </w:style>
  <w:style w:type="paragraph" w:customStyle="1" w:styleId="RCEAHeading3">
    <w:name w:val="RCEA Heading 3"/>
    <w:basedOn w:val="Heading3"/>
    <w:qFormat/>
    <w:rsid w:val="00FD0620"/>
    <w:pPr>
      <w:spacing w:line="276" w:lineRule="auto"/>
    </w:pPr>
    <w:rPr>
      <w:rFonts w:ascii="Helvetica" w:hAnsi="Helvetica"/>
      <w:color w:val="1F497D" w:themeColor="text2"/>
    </w:rPr>
  </w:style>
  <w:style w:type="character" w:customStyle="1" w:styleId="Heading3Char">
    <w:name w:val="Heading 3 Char"/>
    <w:basedOn w:val="DefaultParagraphFont"/>
    <w:link w:val="Heading3"/>
    <w:uiPriority w:val="9"/>
    <w:semiHidden/>
    <w:rsid w:val="00FD0620"/>
    <w:rPr>
      <w:rFonts w:asciiTheme="majorHAnsi" w:eastAsiaTheme="majorEastAsia" w:hAnsiTheme="majorHAnsi" w:cstheme="majorBidi"/>
      <w:b/>
      <w:bCs/>
      <w:color w:val="4F81BD" w:themeColor="accent1"/>
    </w:rPr>
  </w:style>
  <w:style w:type="paragraph" w:customStyle="1" w:styleId="RCEANormal">
    <w:name w:val="RCEA Normal"/>
    <w:basedOn w:val="Normal"/>
    <w:qFormat/>
    <w:rsid w:val="00AC7BBF"/>
    <w:pPr>
      <w:spacing w:after="120"/>
    </w:pPr>
    <w:rPr>
      <w:rFonts w:ascii="Helvetica" w:hAnsi="Helvetica" w:cs="Helvetica"/>
      <w:sz w:val="21"/>
      <w:szCs w:val="21"/>
    </w:rPr>
  </w:style>
  <w:style w:type="paragraph" w:customStyle="1" w:styleId="RCEATitle">
    <w:name w:val="RCEA Title"/>
    <w:basedOn w:val="Title"/>
    <w:next w:val="RCEANormal"/>
    <w:link w:val="RCEATitleChar"/>
    <w:qFormat/>
    <w:rsid w:val="00886711"/>
    <w:rPr>
      <w:rFonts w:ascii="Helvetica" w:hAnsi="Helvetica"/>
      <w:sz w:val="48"/>
    </w:rPr>
  </w:style>
  <w:style w:type="paragraph" w:styleId="Title">
    <w:name w:val="Title"/>
    <w:basedOn w:val="Normal"/>
    <w:next w:val="Normal"/>
    <w:link w:val="TitleChar"/>
    <w:uiPriority w:val="10"/>
    <w:qFormat/>
    <w:rsid w:val="00FD06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620"/>
    <w:rPr>
      <w:rFonts w:asciiTheme="majorHAnsi" w:eastAsiaTheme="majorEastAsia" w:hAnsiTheme="majorHAnsi" w:cstheme="majorBidi"/>
      <w:color w:val="17365D" w:themeColor="text2" w:themeShade="BF"/>
      <w:spacing w:val="5"/>
      <w:kern w:val="28"/>
      <w:sz w:val="52"/>
      <w:szCs w:val="52"/>
    </w:rPr>
  </w:style>
  <w:style w:type="character" w:customStyle="1" w:styleId="RCEATitleChar">
    <w:name w:val="RCEA Title Char"/>
    <w:basedOn w:val="TitleChar"/>
    <w:link w:val="RCEATitle"/>
    <w:rsid w:val="00886711"/>
    <w:rPr>
      <w:rFonts w:ascii="Helvetica" w:eastAsiaTheme="majorEastAsia" w:hAnsi="Helvetica" w:cstheme="majorBidi"/>
      <w:color w:val="17365D" w:themeColor="text2" w:themeShade="BF"/>
      <w:spacing w:val="5"/>
      <w:kern w:val="28"/>
      <w:sz w:val="48"/>
      <w:szCs w:val="52"/>
    </w:rPr>
  </w:style>
  <w:style w:type="character" w:styleId="Hyperlink">
    <w:name w:val="Hyperlink"/>
    <w:basedOn w:val="DefaultParagraphFont"/>
    <w:uiPriority w:val="99"/>
    <w:unhideWhenUsed/>
    <w:rsid w:val="0094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5710">
      <w:bodyDiv w:val="1"/>
      <w:marLeft w:val="0"/>
      <w:marRight w:val="0"/>
      <w:marTop w:val="0"/>
      <w:marBottom w:val="0"/>
      <w:divBdr>
        <w:top w:val="none" w:sz="0" w:space="0" w:color="auto"/>
        <w:left w:val="none" w:sz="0" w:space="0" w:color="auto"/>
        <w:bottom w:val="none" w:sz="0" w:space="0" w:color="auto"/>
        <w:right w:val="none" w:sz="0" w:space="0" w:color="auto"/>
      </w:divBdr>
    </w:div>
    <w:div w:id="862397635">
      <w:bodyDiv w:val="1"/>
      <w:marLeft w:val="0"/>
      <w:marRight w:val="0"/>
      <w:marTop w:val="0"/>
      <w:marBottom w:val="0"/>
      <w:divBdr>
        <w:top w:val="none" w:sz="0" w:space="0" w:color="auto"/>
        <w:left w:val="none" w:sz="0" w:space="0" w:color="auto"/>
        <w:bottom w:val="none" w:sz="0" w:space="0" w:color="auto"/>
        <w:right w:val="none" w:sz="0" w:space="0" w:color="auto"/>
      </w:divBdr>
    </w:div>
    <w:div w:id="1569221614">
      <w:bodyDiv w:val="1"/>
      <w:marLeft w:val="0"/>
      <w:marRight w:val="0"/>
      <w:marTop w:val="0"/>
      <w:marBottom w:val="0"/>
      <w:divBdr>
        <w:top w:val="none" w:sz="0" w:space="0" w:color="auto"/>
        <w:left w:val="none" w:sz="0" w:space="0" w:color="auto"/>
        <w:bottom w:val="none" w:sz="0" w:space="0" w:color="auto"/>
        <w:right w:val="none" w:sz="0" w:space="0" w:color="auto"/>
      </w:divBdr>
    </w:div>
    <w:div w:id="20421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woodenergy.org/about/documents/" TargetMode="External"/><Relationship Id="rId13" Type="http://schemas.openxmlformats.org/officeDocument/2006/relationships/hyperlink" Target="https://redwoodenergy.org/wp-content/uploads/2019/02/RCEA-2019-Renewable-Energy-Request-for-Proposals-RFP-19-401.mp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woodenergy.org/services/contracting-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woodenergy.org/services/contracting-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dwoodenergy.org/about/board-of-directors/" TargetMode="External"/><Relationship Id="rId4" Type="http://schemas.openxmlformats.org/officeDocument/2006/relationships/settings" Target="settings.xml"/><Relationship Id="rId9" Type="http://schemas.openxmlformats.org/officeDocument/2006/relationships/hyperlink" Target="http://redwoodenergy.org/about/docu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EADISKSTATION\Office%20Dashboard\Common%20Forms\Templates\RCEA%20letterhead\RCEA-Letter-Head-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6AEE-E9D6-451D-953C-2088827B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RCEA-Letter-Head-Simple</Template>
  <TotalTime>8</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Redwood Coast Energy Authority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Campbell</dc:creator>
  <cp:lastModifiedBy>Allison Campbell</cp:lastModifiedBy>
  <cp:revision>8</cp:revision>
  <cp:lastPrinted>2015-05-13T22:36:00Z</cp:lastPrinted>
  <dcterms:created xsi:type="dcterms:W3CDTF">2019-03-11T21:52:00Z</dcterms:created>
  <dcterms:modified xsi:type="dcterms:W3CDTF">2019-03-11T22:30:00Z</dcterms:modified>
</cp:coreProperties>
</file>